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XO Thames" w:hAnsi="XO Thames"/>
          <w:b w:val="1"/>
          <w:sz w:val="24"/>
        </w:rPr>
      </w:pPr>
    </w:p>
    <w:p w14:paraId="02000000">
      <w:pPr>
        <w:rPr>
          <w:rFonts w:ascii="XO Thames" w:hAnsi="XO Thames"/>
          <w:b w:val="1"/>
          <w:sz w:val="24"/>
        </w:rPr>
      </w:pPr>
      <w:r>
        <w:drawing>
          <wp:inline>
            <wp:extent cx="3552825" cy="4318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52825" cy="43180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3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caps w:val="1"/>
          <w:sz w:val="24"/>
        </w:rPr>
      </w:pPr>
      <w:r>
        <w:rPr>
          <w:rFonts w:ascii="XO Thames" w:hAnsi="XO Thames"/>
          <w:b w:val="1"/>
          <w:caps w:val="1"/>
          <w:sz w:val="24"/>
        </w:rPr>
        <w:t xml:space="preserve">COpYRIGHT POLICY </w:t>
      </w:r>
    </w:p>
    <w:p w14:paraId="05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of World</w:t>
      </w:r>
      <w:r>
        <w:rPr>
          <w:rFonts w:ascii="XO Thames" w:hAnsi="XO Thames"/>
          <w:b w:val="1"/>
          <w:sz w:val="24"/>
        </w:rPr>
        <w:t>Music</w:t>
      </w:r>
      <w:r>
        <w:rPr>
          <w:rFonts w:ascii="XO Thames" w:hAnsi="XO Thames"/>
          <w:b w:val="1"/>
          <w:sz w:val="24"/>
        </w:rPr>
        <w:t xml:space="preserve">Atlas </w:t>
      </w:r>
    </w:p>
    <w:p w14:paraId="06000000">
      <w:pPr>
        <w:widowControl w:val="0"/>
        <w:spacing w:line="240" w:lineRule="auto"/>
        <w:ind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> Last updated 10.02.2026</w:t>
      </w:r>
    </w:p>
    <w:p w14:paraId="07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8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INTRODUCTION </w:t>
      </w:r>
    </w:p>
    <w:p w14:paraId="09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WorldMusicAtlas is an online hostingplatform that allows users to upload, store, and share audio content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related materials ("User Content"). We respect the intellectual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property rights of others and expect our users to do the same. We do not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actively monitor or pre-screen all user uploads and we do not claim ownership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of user-submitted content. We operate as a neutral hosting intermediary.</w:t>
      </w:r>
    </w:p>
    <w:p w14:paraId="0A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B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DEFINITIONS</w:t>
      </w:r>
    </w:p>
    <w:p w14:paraId="0C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"Content" means audio recordings,musical compositions, images, artwork, metadata, profile information, and any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materials uploaded to the Service.</w:t>
      </w:r>
    </w:p>
    <w:p w14:paraId="0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"Rights Holder" means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copyright owner or a person or entity authorized to act on behalf of the</w:t>
      </w:r>
      <w:r>
        <w:rPr>
          <w:rFonts w:ascii="XO Thames" w:hAnsi="XO Thames"/>
          <w:sz w:val="24"/>
        </w:rPr>
        <w:t xml:space="preserve"> copyright owner.</w:t>
      </w:r>
    </w:p>
    <w:p w14:paraId="0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"Infringi</w:t>
      </w:r>
      <w:r>
        <w:rPr>
          <w:rFonts w:ascii="XO Thames" w:hAnsi="XO Thames"/>
          <w:sz w:val="24"/>
        </w:rPr>
        <w:t>ng Content" means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Content that allegedly violates copyright or related rights.</w:t>
      </w:r>
    </w:p>
    <w:p w14:paraId="0F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"Service" means the website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services available through </w:t>
      </w:r>
      <w:r>
        <w:rPr>
          <w:rFonts w:ascii="XO Thames" w:hAnsi="XO Thames"/>
          <w:color w:val="0000FF"/>
          <w:sz w:val="24"/>
          <w:u w:val="single"/>
        </w:rPr>
        <w:fldChar w:fldCharType="begin"/>
      </w:r>
      <w:r>
        <w:rPr>
          <w:rFonts w:ascii="XO Thames" w:hAnsi="XO Thames"/>
          <w:color w:val="0000FF"/>
          <w:sz w:val="24"/>
          <w:u w:val="single"/>
        </w:rPr>
        <w:instrText>HYPERLINK "https://worldmusicatlas.world/"</w:instrText>
      </w:r>
      <w:r>
        <w:rPr>
          <w:rFonts w:ascii="XO Thames" w:hAnsi="XO Thames"/>
          <w:color w:val="0000FF"/>
          <w:sz w:val="24"/>
          <w:u w:val="single"/>
        </w:rPr>
        <w:fldChar w:fldCharType="separate"/>
      </w:r>
      <w:r>
        <w:rPr>
          <w:rFonts w:ascii="XO Thames" w:hAnsi="XO Thames"/>
          <w:color w:val="0000FF"/>
          <w:sz w:val="24"/>
          <w:u w:val="single"/>
        </w:rPr>
        <w:t>https://worldmusicatlas.world</w:t>
      </w:r>
      <w:r>
        <w:rPr>
          <w:rFonts w:ascii="XO Thames" w:hAnsi="XO Thames"/>
          <w:color w:val="0000FF"/>
          <w:sz w:val="24"/>
          <w:u w:val="single"/>
        </w:rPr>
        <w:fldChar w:fldCharType="end"/>
      </w:r>
      <w:r>
        <w:rPr>
          <w:rFonts w:ascii="XO Thames" w:hAnsi="XO Thames"/>
          <w:sz w:val="24"/>
        </w:rPr>
        <w:t>.</w:t>
      </w:r>
    </w:p>
    <w:p w14:paraId="10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1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DESIGNATED CONTACT FOR COPYRIGHT NOTICE</w:t>
      </w:r>
    </w:p>
    <w:p w14:paraId="1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All copyrig</w:t>
      </w:r>
      <w:r>
        <w:rPr>
          <w:rFonts w:ascii="XO Thames" w:hAnsi="XO Thames"/>
          <w:sz w:val="24"/>
        </w:rPr>
        <w:t>ht infringement notifications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must be sent to our designated contact e</w:t>
      </w:r>
      <w:r>
        <w:rPr>
          <w:rFonts w:ascii="XO Thames" w:hAnsi="XO Thames"/>
          <w:sz w:val="24"/>
        </w:rPr>
        <w:t xml:space="preserve">mail: </w:t>
      </w:r>
      <w:r>
        <w:rPr>
          <w:rFonts w:ascii="XO Thames" w:hAnsi="XO Thames"/>
          <w:color w:val="0000FF"/>
          <w:sz w:val="24"/>
          <w:u w:val="single"/>
        </w:rPr>
        <w:t>info@</w:t>
      </w:r>
      <w:r>
        <w:rPr>
          <w:rFonts w:ascii="XO Thames" w:hAnsi="XO Thames"/>
          <w:color w:val="0000FF"/>
          <w:sz w:val="24"/>
          <w:u w:val="single"/>
        </w:rPr>
        <w:t>worldmusicatlas.world</w:t>
      </w:r>
      <w:r>
        <w:rPr>
          <w:rFonts w:ascii="XO Thames" w:hAnsi="XO Thames"/>
          <w:sz w:val="24"/>
        </w:rPr>
        <w:t>.</w:t>
      </w:r>
    </w:p>
    <w:p w14:paraId="1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Subject line : COPYRIGHT COMPLAINT –WORLDMUSICATLAS.</w:t>
      </w:r>
    </w:p>
    <w:p w14:paraId="14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update this contact information time to time.</w:t>
      </w:r>
    </w:p>
    <w:p w14:paraId="15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6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REQUIREMENTS FOR A VALID COPYRIGHT INFRINGEMENT NOTICE</w:t>
      </w:r>
    </w:p>
    <w:p w14:paraId="17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To be effectiv</w:t>
      </w:r>
      <w:r>
        <w:rPr>
          <w:rFonts w:ascii="XO Thames" w:hAnsi="XO Thames"/>
          <w:sz w:val="24"/>
        </w:rPr>
        <w:t>e, a copyright infringement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must include ALL of the following:</w:t>
      </w:r>
    </w:p>
    <w:p w14:paraId="18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Full legal na</w:t>
      </w:r>
      <w:r>
        <w:rPr>
          <w:rFonts w:ascii="XO Thames" w:hAnsi="XO Thames"/>
          <w:sz w:val="24"/>
        </w:rPr>
        <w:t>me of the rights holder and,if applicable, the authorized representative.</w:t>
      </w:r>
    </w:p>
    <w:p w14:paraId="19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Contact inform</w:t>
      </w:r>
      <w:r>
        <w:rPr>
          <w:rFonts w:ascii="XO Thames" w:hAnsi="XO Thames"/>
          <w:sz w:val="24"/>
        </w:rPr>
        <w:t>ation (email address and,if available, telephone number).</w:t>
      </w:r>
    </w:p>
    <w:p w14:paraId="1A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clear identif</w:t>
      </w:r>
      <w:r>
        <w:rPr>
          <w:rFonts w:ascii="XO Thames" w:hAnsi="XO Thames"/>
          <w:sz w:val="24"/>
        </w:rPr>
        <w:t>ication of the copyrighted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work claimed to have been infringed, including a link to the original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source where possible.</w:t>
      </w:r>
    </w:p>
    <w:p w14:paraId="1B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direct URL link to the allegedly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infringing content on WorldMusicAtlas.</w:t>
      </w:r>
    </w:p>
    <w:p w14:paraId="1C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i</w:t>
      </w:r>
      <w:r>
        <w:rPr>
          <w:rFonts w:ascii="XO Thames" w:hAnsi="XO Thames"/>
          <w:sz w:val="24"/>
        </w:rPr>
        <w:t>n good faith that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disputed use is not authorized by the copyright owner, its agent, or the law.</w:t>
      </w:r>
    </w:p>
    <w:p w14:paraId="1D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</w:t>
      </w:r>
      <w:r>
        <w:rPr>
          <w:rFonts w:ascii="XO Thames" w:hAnsi="XO Thames"/>
          <w:sz w:val="24"/>
        </w:rPr>
        <w:t>e information in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is accurate and that the complainant is the copyright owner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to act on behalf of the owner</w:t>
      </w:r>
    </w:p>
    <w:p w14:paraId="1E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unde</w:t>
      </w:r>
      <w:r>
        <w:rPr>
          <w:rFonts w:ascii="XO Thames" w:hAnsi="XO Thames"/>
          <w:sz w:val="24"/>
        </w:rPr>
        <w:t>r penalty of perjury(or equivalent legal responsibility) that the notice iś is submitted honestly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and in good faith.</w:t>
      </w:r>
    </w:p>
    <w:p w14:paraId="1F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 electronic or physic</w:t>
      </w:r>
      <w:r>
        <w:rPr>
          <w:rFonts w:ascii="XO Thames" w:hAnsi="XO Thames"/>
          <w:sz w:val="24"/>
        </w:rPr>
        <w:t>al signature of the rights holder or authorized representative.</w:t>
      </w:r>
    </w:p>
    <w:p w14:paraId="20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Incomplete or invalid noti</w:t>
      </w:r>
      <w:r>
        <w:rPr>
          <w:rFonts w:ascii="XO Thames" w:hAnsi="XO Thames"/>
          <w:sz w:val="24"/>
        </w:rPr>
        <w:t>ces may not be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processed.</w:t>
      </w:r>
    </w:p>
    <w:p w14:paraId="21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2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OUR RESPONSE TO VALID NOTICES</w:t>
      </w:r>
    </w:p>
    <w:p w14:paraId="2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receipt of a complete and valid notice, we will promptly remove or disable access to the allegedly infringingcontent. We may notify the user who uploaded the content and provide them with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 copy of the complaint.</w:t>
      </w:r>
    </w:p>
    <w:p w14:paraId="24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5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COUNTER-NOTIFICATION PROCEDURE</w:t>
      </w:r>
    </w:p>
    <w:p w14:paraId="26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If a user believes that their content was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removed by mistake or misidentification, they may submit a counter-notification to the designated contact.A</w:t>
      </w:r>
      <w:r>
        <w:rPr>
          <w:rFonts w:ascii="XO Thames" w:hAnsi="XO Thames"/>
          <w:sz w:val="24"/>
        </w:rPr>
        <w:t xml:space="preserve"> counter-notification must incl</w:t>
      </w:r>
      <w:r>
        <w:rPr>
          <w:rFonts w:ascii="XO Thames" w:hAnsi="XO Thames"/>
          <w:sz w:val="24"/>
        </w:rPr>
        <w:t>ude:</w:t>
      </w:r>
    </w:p>
    <w:p w14:paraId="27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full legal name and contact email address.</w:t>
      </w:r>
    </w:p>
    <w:p w14:paraId="28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Identification o</w:t>
      </w:r>
      <w:r>
        <w:rPr>
          <w:rFonts w:ascii="XO Thames" w:hAnsi="XO Thames"/>
          <w:sz w:val="24"/>
        </w:rPr>
        <w:t>f the removed c</w:t>
      </w:r>
      <w:r>
        <w:rPr>
          <w:rFonts w:ascii="XO Thames" w:hAnsi="XO Thames"/>
          <w:sz w:val="24"/>
        </w:rPr>
        <w:t>ontent andits former location (URL).</w:t>
      </w:r>
    </w:p>
    <w:p w14:paraId="29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the user has a goodfaith belief the content was removed as a result of mistake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misidentification.</w:t>
      </w:r>
    </w:p>
    <w:p w14:paraId="2A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consenting to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juris diction of the courts of the Republic of Azerbaijan</w:t>
      </w:r>
    </w:p>
    <w:p w14:paraId="2B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</w:t>
      </w:r>
      <w:r>
        <w:rPr>
          <w:rFonts w:ascii="XO Thames" w:hAnsi="XO Thames"/>
          <w:sz w:val="24"/>
        </w:rPr>
        <w:t>atement that the user will acce</w:t>
      </w:r>
      <w:r>
        <w:rPr>
          <w:rFonts w:ascii="XO Thames" w:hAnsi="XO Thames"/>
          <w:sz w:val="24"/>
        </w:rPr>
        <w:t>pt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service of process from the complaining party.</w:t>
      </w:r>
    </w:p>
    <w:p w14:paraId="2C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electronic signature.</w:t>
      </w:r>
    </w:p>
    <w:p w14:paraId="2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</w:t>
      </w:r>
      <w:r>
        <w:rPr>
          <w:rFonts w:ascii="XO Thames" w:hAnsi="XO Thames"/>
          <w:sz w:val="24"/>
        </w:rPr>
        <w:t>ceiving a validcounter-notifica</w:t>
      </w:r>
      <w:r>
        <w:rPr>
          <w:rFonts w:ascii="XO Thames" w:hAnsi="XO Thames"/>
          <w:sz w:val="24"/>
        </w:rPr>
        <w:t>tion, we may restore the content within a reasonable period unless the complaining party informs us that they have initiated legal proceedings.</w:t>
      </w:r>
    </w:p>
    <w:p w14:paraId="2E000000">
      <w:pPr>
        <w:pStyle w:val="Style_1"/>
        <w:spacing w:after="0" w:before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2F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WAITING PERIOD AND RESTORATION OF CONTENT</w:t>
      </w:r>
    </w:p>
    <w:p w14:paraId="30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After we forward a valid counter-notification to the complaining party, the complaining party shall have ten (10) business days to notify WorldMusicAtlas that it has initiated legal proceedings seeking a court order to restrain the user from engaging in infringing activity related to the content in question.</w:t>
      </w:r>
    </w:p>
    <w:p w14:paraId="3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 xml:space="preserve">If WorldMusicAtlas does not receive such notice within ten (10) business days, we may, at our sole discretion, restore the removed content. </w:t>
      </w:r>
    </w:p>
    <w:p w14:paraId="3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Repeated submission of identical infringement notices regarding the same content after a valid counter-notification has been received will not result in further removal actions unless accompanied by evidence of pending legal proceedings.</w:t>
      </w:r>
    </w:p>
    <w:p w14:paraId="33000000">
      <w:pPr>
        <w:spacing w:after="0" w:before="0" w:line="240" w:lineRule="auto"/>
        <w:ind w:firstLine="0" w:left="0"/>
        <w:jc w:val="both"/>
        <w:rPr>
          <w:rFonts w:ascii="XO Thames" w:hAnsi="XO Thames"/>
          <w:sz w:val="24"/>
        </w:rPr>
      </w:pPr>
    </w:p>
    <w:p w14:paraId="34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Style w:val="Style_1_ch"/>
          <w:rFonts w:ascii="XO Thames" w:hAnsi="XO Thames"/>
          <w:b w:val="1"/>
          <w:sz w:val="24"/>
        </w:rPr>
        <w:t>REPEAT INFRINGER POLICY</w:t>
      </w:r>
    </w:p>
    <w:p w14:paraId="35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reserve</w:t>
      </w:r>
      <w:r>
        <w:rPr>
          <w:rFonts w:ascii="XO Thames" w:hAnsi="XO Thames"/>
          <w:sz w:val="24"/>
        </w:rPr>
        <w:t xml:space="preserve"> the right to suspend or permane</w:t>
      </w:r>
      <w:r>
        <w:rPr>
          <w:rFonts w:ascii="XO Thames" w:hAnsi="XO Thames"/>
          <w:sz w:val="24"/>
        </w:rPr>
        <w:t>ntly terminate accounts of users who repeatedly infringe copyright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intellectual property rights.</w:t>
      </w:r>
    </w:p>
    <w:p w14:paraId="36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7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MISREPRESENTATION</w:t>
      </w:r>
    </w:p>
    <w:p w14:paraId="38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Any person who kn</w:t>
      </w:r>
      <w:r>
        <w:rPr>
          <w:rFonts w:ascii="XO Thames" w:hAnsi="XO Thames"/>
          <w:sz w:val="24"/>
        </w:rPr>
        <w:t>owingl</w:t>
      </w:r>
      <w:r>
        <w:rPr>
          <w:rFonts w:ascii="XO Thames" w:hAnsi="XO Thames"/>
          <w:sz w:val="24"/>
        </w:rPr>
        <w:t>y submits a false</w:t>
      </w:r>
      <w:r>
        <w:rPr>
          <w:rFonts w:ascii="XO Thames" w:hAnsi="XO Thames"/>
          <w:sz w:val="24"/>
        </w:rPr>
        <w:t xml:space="preserve"> inf</w:t>
      </w:r>
      <w:r>
        <w:rPr>
          <w:rFonts w:ascii="XO Thames" w:hAnsi="XO Thames"/>
          <w:sz w:val="24"/>
        </w:rPr>
        <w:t>ringement notice or false counter-notice may be liable for damages.WorldMusicAtlas reserves the right to pursue legal remedies and disclose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identifying information where required by law.</w:t>
      </w:r>
    </w:p>
    <w:p w14:paraId="39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A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NO MONITORING OBLIGATION</w:t>
      </w:r>
    </w:p>
    <w:p w14:paraId="3B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WorldMusicAtlas </w:t>
      </w:r>
      <w:r>
        <w:rPr>
          <w:rFonts w:ascii="XO Thames" w:hAnsi="XO Thames"/>
          <w:sz w:val="24"/>
        </w:rPr>
        <w:t>has no general obligation to mo</w:t>
      </w:r>
      <w:r>
        <w:rPr>
          <w:rFonts w:ascii="XO Thames" w:hAnsi="XO Thames"/>
          <w:sz w:val="24"/>
        </w:rPr>
        <w:t>nitor user content but reserves the right to investigate suspected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violations and to remove content at its discretion.</w:t>
      </w:r>
    </w:p>
    <w:p w14:paraId="3C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D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EMERGENCY REMOVAL</w:t>
      </w:r>
    </w:p>
    <w:p w14:paraId="3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remove or restrict a</w:t>
      </w:r>
      <w:r>
        <w:rPr>
          <w:rFonts w:ascii="XO Thames" w:hAnsi="XO Thames"/>
          <w:sz w:val="24"/>
        </w:rPr>
        <w:t>ccess to content</w:t>
      </w:r>
      <w:r>
        <w:rPr>
          <w:rFonts w:ascii="XO Thames" w:hAnsi="XO Thames"/>
          <w:sz w:val="24"/>
        </w:rPr>
        <w:t xml:space="preserve"> witho</w:t>
      </w:r>
      <w:r>
        <w:rPr>
          <w:rFonts w:ascii="XO Thames" w:hAnsi="XO Thames"/>
          <w:sz w:val="24"/>
        </w:rPr>
        <w:t>ut prior notice where we believe, in good faith, that such action is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necessary to prevent legal liability or harm to rights holders.</w:t>
      </w:r>
    </w:p>
    <w:p w14:paraId="3F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40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GOVERNING LAW</w:t>
      </w:r>
    </w:p>
    <w:p w14:paraId="4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This Policy shall be governed by and</w:t>
      </w:r>
      <w:r>
        <w:rPr>
          <w:rFonts w:ascii="XO Thames" w:hAnsi="XO Thames"/>
          <w:sz w:val="24"/>
        </w:rPr>
        <w:t xml:space="preserve"> construed in a</w:t>
      </w:r>
      <w:r>
        <w:rPr>
          <w:rFonts w:ascii="XO Thames" w:hAnsi="XO Thames"/>
          <w:sz w:val="24"/>
        </w:rPr>
        <w:t>ccordance with the laws of the Republic of Azerbaijan.</w:t>
      </w:r>
    </w:p>
    <w:p w14:paraId="4200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43000000">
      <w:pPr>
        <w:spacing w:after="0" w:before="0" w:line="240" w:lineRule="auto"/>
        <w:ind w:firstLine="0" w:left="0"/>
        <w:jc w:val="both"/>
      </w:pPr>
    </w:p>
    <w:sectPr>
      <w:pgSz w:h="16838" w:orient="portrait" w:w="11906"/>
      <w:pgMar w:bottom="1134" w:footer="708" w:gutter="0" w:header="708" w:left="709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s-markup"/>
    <w:basedOn w:val="Style_8"/>
    <w:link w:val="Style_7_ch"/>
  </w:style>
  <w:style w:styleId="Style_7_ch" w:type="character">
    <w:name w:val="is-markup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2026-02-10T11:07:33Z</dcterms:modified>
</cp:coreProperties>
</file>